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bookmarkStart w:colFirst="0" w:colLast="0" w:name="_gjdgxs" w:id="0"/>
      <w:bookmarkEnd w:id="0"/>
      <w:r w:rsidDel="00000000" w:rsidR="00000000" w:rsidRPr="00000000">
        <w:rPr>
          <w:rtl w:val="0"/>
        </w:rPr>
        <w:t xml:space="preserve">How To Adapt To Changes: 5 Best Strategies</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Today, we’ll explore the essential topic of how you can adapt to changes. In this presentation, you will learn five of the best strategies that will help make you more adaptable to it if and when necessary. This will more or less pertain to what happens when setbacks occur.</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And we have mentioned in the past that setbacks can happen beyond your own control. Others can be preventable and can be created by “human error” and the like. But regardless, if setbacks or certain changes occur, you want to be ready to adapt almost instantaneously.</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So with that said, let’s dive right in and get started with the following strategy:</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pStyle w:val="Heading2"/>
        <w:numPr>
          <w:ilvl w:val="0"/>
          <w:numId w:val="1"/>
        </w:numPr>
        <w:ind w:left="720" w:hanging="360"/>
        <w:rPr/>
      </w:pPr>
      <w:bookmarkStart w:colFirst="0" w:colLast="0" w:name="_30j0zll" w:id="1"/>
      <w:bookmarkEnd w:id="1"/>
      <w:r w:rsidDel="00000000" w:rsidR="00000000" w:rsidRPr="00000000">
        <w:rPr>
          <w:rtl w:val="0"/>
        </w:rPr>
        <w:t xml:space="preserve">Cultivate a growth mindset</w:t>
      </w:r>
      <w:r w:rsidDel="00000000" w:rsidR="00000000" w:rsidRPr="00000000">
        <w:rPr>
          <w:rtl w:val="0"/>
        </w:rPr>
      </w:r>
    </w:p>
    <w:p w:rsidR="00000000" w:rsidDel="00000000" w:rsidP="00000000" w:rsidRDefault="00000000" w:rsidRPr="00000000" w14:paraId="0000000A">
      <w:pPr>
        <w:ind w:left="0" w:firstLine="0"/>
        <w:rPr/>
      </w:pPr>
      <w:r w:rsidDel="00000000" w:rsidR="00000000" w:rsidRPr="00000000">
        <w:rPr>
          <w:rtl w:val="0"/>
        </w:rPr>
      </w:r>
    </w:p>
    <w:p w:rsidR="00000000" w:rsidDel="00000000" w:rsidP="00000000" w:rsidRDefault="00000000" w:rsidRPr="00000000" w14:paraId="0000000B">
      <w:pPr>
        <w:ind w:left="0" w:firstLine="0"/>
        <w:rPr/>
      </w:pPr>
      <w:r w:rsidDel="00000000" w:rsidR="00000000" w:rsidRPr="00000000">
        <w:rPr>
          <w:rtl w:val="0"/>
        </w:rPr>
        <w:t xml:space="preserve">The first strategy we’ll be looking at is cultivating a growth mindset. This will provide you with the belief that you can learn from setbacks and changes. At the same time, you’re allowing yourself to be aware of changes and that adaptation is an important step to take in the event that they do happen.</w:t>
      </w:r>
    </w:p>
    <w:p w:rsidR="00000000" w:rsidDel="00000000" w:rsidP="00000000" w:rsidRDefault="00000000" w:rsidRPr="00000000" w14:paraId="0000000C">
      <w:pPr>
        <w:ind w:left="0" w:firstLine="0"/>
        <w:rPr/>
      </w:pPr>
      <w:r w:rsidDel="00000000" w:rsidR="00000000" w:rsidRPr="00000000">
        <w:rPr>
          <w:rtl w:val="0"/>
        </w:rPr>
      </w:r>
    </w:p>
    <w:p w:rsidR="00000000" w:rsidDel="00000000" w:rsidP="00000000" w:rsidRDefault="00000000" w:rsidRPr="00000000" w14:paraId="0000000D">
      <w:pPr>
        <w:ind w:left="0" w:firstLine="0"/>
        <w:rPr/>
      </w:pPr>
      <w:r w:rsidDel="00000000" w:rsidR="00000000" w:rsidRPr="00000000">
        <w:rPr>
          <w:rtl w:val="0"/>
        </w:rPr>
        <w:t xml:space="preserve">In order to foster a growth mindset, be sure to embrace the challenges. Also, emphasize effort and resilience. And don’t forget to seek feedback from the necessary people as it can help you make adjustments and improvements where needed.</w:t>
      </w:r>
    </w:p>
    <w:p w:rsidR="00000000" w:rsidDel="00000000" w:rsidP="00000000" w:rsidRDefault="00000000" w:rsidRPr="00000000" w14:paraId="0000000E">
      <w:pPr>
        <w:ind w:left="0" w:firstLine="0"/>
        <w:rPr/>
      </w:pPr>
      <w:r w:rsidDel="00000000" w:rsidR="00000000" w:rsidRPr="00000000">
        <w:rPr>
          <w:rtl w:val="0"/>
        </w:rPr>
      </w:r>
    </w:p>
    <w:p w:rsidR="00000000" w:rsidDel="00000000" w:rsidP="00000000" w:rsidRDefault="00000000" w:rsidRPr="00000000" w14:paraId="0000000F">
      <w:pPr>
        <w:pStyle w:val="Heading2"/>
        <w:numPr>
          <w:ilvl w:val="0"/>
          <w:numId w:val="1"/>
        </w:numPr>
        <w:ind w:left="720" w:hanging="360"/>
        <w:rPr/>
      </w:pPr>
      <w:bookmarkStart w:colFirst="0" w:colLast="0" w:name="_1fob9te" w:id="2"/>
      <w:bookmarkEnd w:id="2"/>
      <w:r w:rsidDel="00000000" w:rsidR="00000000" w:rsidRPr="00000000">
        <w:rPr>
          <w:rtl w:val="0"/>
        </w:rPr>
        <w:t xml:space="preserve">Stay agile and flexible</w:t>
      </w:r>
      <w:r w:rsidDel="00000000" w:rsidR="00000000" w:rsidRPr="00000000">
        <w:rPr>
          <w:rtl w:val="0"/>
        </w:rPr>
      </w:r>
    </w:p>
    <w:p w:rsidR="00000000" w:rsidDel="00000000" w:rsidP="00000000" w:rsidRDefault="00000000" w:rsidRPr="00000000" w14:paraId="00000010">
      <w:pPr>
        <w:ind w:left="0" w:firstLine="0"/>
        <w:rPr/>
      </w:pPr>
      <w:r w:rsidDel="00000000" w:rsidR="00000000" w:rsidRPr="00000000">
        <w:rPr>
          <w:rtl w:val="0"/>
        </w:rPr>
      </w:r>
    </w:p>
    <w:p w:rsidR="00000000" w:rsidDel="00000000" w:rsidP="00000000" w:rsidRDefault="00000000" w:rsidRPr="00000000" w14:paraId="00000011">
      <w:pPr>
        <w:ind w:left="0" w:firstLine="0"/>
        <w:rPr/>
      </w:pPr>
      <w:r w:rsidDel="00000000" w:rsidR="00000000" w:rsidRPr="00000000">
        <w:rPr>
          <w:rtl w:val="0"/>
        </w:rPr>
        <w:t xml:space="preserve">Next, you want to stay agile and flexible. Agile individuals are able to adjust quickly to their approach and mindset to match new circumstances. This includes being open to new ideas, learning continuously, and yes embracing new changes as an opportunity.</w:t>
      </w:r>
    </w:p>
    <w:p w:rsidR="00000000" w:rsidDel="00000000" w:rsidP="00000000" w:rsidRDefault="00000000" w:rsidRPr="00000000" w14:paraId="00000012">
      <w:pPr>
        <w:ind w:left="0" w:firstLine="0"/>
        <w:rPr/>
      </w:pPr>
      <w:r w:rsidDel="00000000" w:rsidR="00000000" w:rsidRPr="00000000">
        <w:rPr>
          <w:rtl w:val="0"/>
        </w:rPr>
      </w:r>
    </w:p>
    <w:p w:rsidR="00000000" w:rsidDel="00000000" w:rsidP="00000000" w:rsidRDefault="00000000" w:rsidRPr="00000000" w14:paraId="00000013">
      <w:pPr>
        <w:ind w:left="0" w:firstLine="0"/>
        <w:rPr/>
      </w:pPr>
      <w:r w:rsidDel="00000000" w:rsidR="00000000" w:rsidRPr="00000000">
        <w:rPr>
          <w:rtl w:val="0"/>
        </w:rPr>
        <w:t xml:space="preserve">You have to remember that changes can pop up without any advanced warning. And that’s where agility and flexibility comes into play. If you can do this on a regular basis, you are well on your way to being able to adapt to changes that come along.</w:t>
      </w:r>
    </w:p>
    <w:p w:rsidR="00000000" w:rsidDel="00000000" w:rsidP="00000000" w:rsidRDefault="00000000" w:rsidRPr="00000000" w14:paraId="00000014">
      <w:pPr>
        <w:ind w:left="0" w:firstLine="0"/>
        <w:rPr/>
      </w:pPr>
      <w:r w:rsidDel="00000000" w:rsidR="00000000" w:rsidRPr="00000000">
        <w:rPr>
          <w:rtl w:val="0"/>
        </w:rPr>
      </w:r>
    </w:p>
    <w:p w:rsidR="00000000" w:rsidDel="00000000" w:rsidP="00000000" w:rsidRDefault="00000000" w:rsidRPr="00000000" w14:paraId="00000015">
      <w:pPr>
        <w:pStyle w:val="Heading2"/>
        <w:numPr>
          <w:ilvl w:val="0"/>
          <w:numId w:val="1"/>
        </w:numPr>
        <w:ind w:left="720" w:hanging="360"/>
        <w:rPr/>
      </w:pPr>
      <w:bookmarkStart w:colFirst="0" w:colLast="0" w:name="_3znysh7" w:id="3"/>
      <w:bookmarkEnd w:id="3"/>
      <w:r w:rsidDel="00000000" w:rsidR="00000000" w:rsidRPr="00000000">
        <w:rPr>
          <w:rtl w:val="0"/>
        </w:rPr>
        <w:t xml:space="preserve">Develop Effective Problem-Solving Skills</w:t>
      </w:r>
      <w:r w:rsidDel="00000000" w:rsidR="00000000" w:rsidRPr="00000000">
        <w:rPr>
          <w:rtl w:val="0"/>
        </w:rPr>
      </w:r>
    </w:p>
    <w:p w:rsidR="00000000" w:rsidDel="00000000" w:rsidP="00000000" w:rsidRDefault="00000000" w:rsidRPr="00000000" w14:paraId="00000016">
      <w:pPr>
        <w:ind w:left="0" w:firstLine="0"/>
        <w:rPr/>
      </w:pPr>
      <w:r w:rsidDel="00000000" w:rsidR="00000000" w:rsidRPr="00000000">
        <w:rPr>
          <w:rtl w:val="0"/>
        </w:rPr>
      </w:r>
    </w:p>
    <w:p w:rsidR="00000000" w:rsidDel="00000000" w:rsidP="00000000" w:rsidRDefault="00000000" w:rsidRPr="00000000" w14:paraId="00000017">
      <w:pPr>
        <w:ind w:left="0" w:firstLine="0"/>
        <w:rPr/>
      </w:pPr>
      <w:r w:rsidDel="00000000" w:rsidR="00000000" w:rsidRPr="00000000">
        <w:rPr>
          <w:rtl w:val="0"/>
        </w:rPr>
        <w:t xml:space="preserve">It’s important to develop effective problem-solving skills. That’s because it will help you analyze situations, identify potential solutions, and make well-informed decisions. To enhance these abilities, it’s important to do the following:</w:t>
      </w:r>
    </w:p>
    <w:p w:rsidR="00000000" w:rsidDel="00000000" w:rsidP="00000000" w:rsidRDefault="00000000" w:rsidRPr="00000000" w14:paraId="00000018">
      <w:pPr>
        <w:ind w:left="0" w:firstLine="0"/>
        <w:rPr/>
      </w:pPr>
      <w:r w:rsidDel="00000000" w:rsidR="00000000" w:rsidRPr="00000000">
        <w:rPr>
          <w:rtl w:val="0"/>
        </w:rPr>
      </w:r>
    </w:p>
    <w:p w:rsidR="00000000" w:rsidDel="00000000" w:rsidP="00000000" w:rsidRDefault="00000000" w:rsidRPr="00000000" w14:paraId="00000019">
      <w:pPr>
        <w:numPr>
          <w:ilvl w:val="0"/>
          <w:numId w:val="2"/>
        </w:numPr>
        <w:ind w:left="720" w:hanging="360"/>
        <w:rPr/>
      </w:pPr>
      <w:r w:rsidDel="00000000" w:rsidR="00000000" w:rsidRPr="00000000">
        <w:rPr>
          <w:rtl w:val="0"/>
        </w:rPr>
        <w:t xml:space="preserve">Break the problems into smaller parts</w:t>
      </w:r>
      <w:r w:rsidDel="00000000" w:rsidR="00000000" w:rsidRPr="00000000">
        <w:rPr>
          <w:rtl w:val="0"/>
        </w:rPr>
      </w:r>
    </w:p>
    <w:p w:rsidR="00000000" w:rsidDel="00000000" w:rsidP="00000000" w:rsidRDefault="00000000" w:rsidRPr="00000000" w14:paraId="0000001A">
      <w:pPr>
        <w:ind w:left="0" w:firstLine="0"/>
        <w:rPr/>
      </w:pPr>
      <w:r w:rsidDel="00000000" w:rsidR="00000000" w:rsidRPr="00000000">
        <w:rPr>
          <w:rtl w:val="0"/>
        </w:rPr>
      </w:r>
    </w:p>
    <w:p w:rsidR="00000000" w:rsidDel="00000000" w:rsidP="00000000" w:rsidRDefault="00000000" w:rsidRPr="00000000" w14:paraId="0000001B">
      <w:pPr>
        <w:numPr>
          <w:ilvl w:val="0"/>
          <w:numId w:val="2"/>
        </w:numPr>
        <w:ind w:left="720" w:hanging="360"/>
        <w:rPr/>
      </w:pPr>
      <w:r w:rsidDel="00000000" w:rsidR="00000000" w:rsidRPr="00000000">
        <w:rPr>
          <w:rtl w:val="0"/>
        </w:rPr>
        <w:t xml:space="preserve">Seek diverse perspectives from other people who you trust and confide in</w:t>
      </w:r>
      <w:r w:rsidDel="00000000" w:rsidR="00000000" w:rsidRPr="00000000">
        <w:rPr>
          <w:rtl w:val="0"/>
        </w:rPr>
      </w:r>
    </w:p>
    <w:p w:rsidR="00000000" w:rsidDel="00000000" w:rsidP="00000000" w:rsidRDefault="00000000" w:rsidRPr="00000000" w14:paraId="0000001C">
      <w:pPr>
        <w:ind w:left="0" w:firstLine="0"/>
        <w:rPr/>
      </w:pPr>
      <w:r w:rsidDel="00000000" w:rsidR="00000000" w:rsidRPr="00000000">
        <w:rPr>
          <w:rtl w:val="0"/>
        </w:rPr>
      </w:r>
    </w:p>
    <w:p w:rsidR="00000000" w:rsidDel="00000000" w:rsidP="00000000" w:rsidRDefault="00000000" w:rsidRPr="00000000" w14:paraId="0000001D">
      <w:pPr>
        <w:numPr>
          <w:ilvl w:val="0"/>
          <w:numId w:val="2"/>
        </w:numPr>
        <w:ind w:left="720" w:hanging="360"/>
        <w:rPr/>
      </w:pPr>
      <w:r w:rsidDel="00000000" w:rsidR="00000000" w:rsidRPr="00000000">
        <w:rPr>
          <w:rtl w:val="0"/>
        </w:rPr>
        <w:t xml:space="preserve">Learn from setbacks and use them as a stepping stone for future success</w:t>
      </w:r>
      <w:r w:rsidDel="00000000" w:rsidR="00000000" w:rsidRPr="00000000">
        <w:rPr>
          <w:rtl w:val="0"/>
        </w:rPr>
      </w:r>
    </w:p>
    <w:p w:rsidR="00000000" w:rsidDel="00000000" w:rsidP="00000000" w:rsidRDefault="00000000" w:rsidRPr="00000000" w14:paraId="0000001E">
      <w:pPr>
        <w:ind w:left="0" w:firstLine="0"/>
        <w:rPr/>
      </w:pPr>
      <w:r w:rsidDel="00000000" w:rsidR="00000000" w:rsidRPr="00000000">
        <w:rPr>
          <w:rtl w:val="0"/>
        </w:rPr>
      </w:r>
    </w:p>
    <w:p w:rsidR="00000000" w:rsidDel="00000000" w:rsidP="00000000" w:rsidRDefault="00000000" w:rsidRPr="00000000" w14:paraId="0000001F">
      <w:pPr>
        <w:ind w:left="0" w:firstLine="0"/>
        <w:rPr/>
      </w:pPr>
      <w:r w:rsidDel="00000000" w:rsidR="00000000" w:rsidRPr="00000000">
        <w:rPr>
          <w:rtl w:val="0"/>
        </w:rPr>
        <w:t xml:space="preserve">These are your building blocks that will help you become a problem-solver at a higher level than where you are right now.</w:t>
      </w:r>
    </w:p>
    <w:p w:rsidR="00000000" w:rsidDel="00000000" w:rsidP="00000000" w:rsidRDefault="00000000" w:rsidRPr="00000000" w14:paraId="00000020">
      <w:pPr>
        <w:ind w:left="0" w:firstLine="0"/>
        <w:rPr/>
      </w:pPr>
      <w:r w:rsidDel="00000000" w:rsidR="00000000" w:rsidRPr="00000000">
        <w:rPr>
          <w:rtl w:val="0"/>
        </w:rPr>
      </w:r>
    </w:p>
    <w:p w:rsidR="00000000" w:rsidDel="00000000" w:rsidP="00000000" w:rsidRDefault="00000000" w:rsidRPr="00000000" w14:paraId="00000021">
      <w:pPr>
        <w:pStyle w:val="Heading2"/>
        <w:numPr>
          <w:ilvl w:val="0"/>
          <w:numId w:val="1"/>
        </w:numPr>
        <w:ind w:left="720" w:hanging="360"/>
        <w:rPr/>
      </w:pPr>
      <w:bookmarkStart w:colFirst="0" w:colLast="0" w:name="_2et92p0" w:id="4"/>
      <w:bookmarkEnd w:id="4"/>
      <w:r w:rsidDel="00000000" w:rsidR="00000000" w:rsidRPr="00000000">
        <w:rPr>
          <w:rtl w:val="0"/>
        </w:rPr>
        <w:t xml:space="preserve">Build Resilience</w:t>
      </w:r>
      <w:r w:rsidDel="00000000" w:rsidR="00000000" w:rsidRPr="00000000">
        <w:rPr>
          <w:rtl w:val="0"/>
        </w:rPr>
      </w:r>
    </w:p>
    <w:p w:rsidR="00000000" w:rsidDel="00000000" w:rsidP="00000000" w:rsidRDefault="00000000" w:rsidRPr="00000000" w14:paraId="00000022">
      <w:pPr>
        <w:ind w:left="0" w:firstLine="0"/>
        <w:rPr/>
      </w:pPr>
      <w:r w:rsidDel="00000000" w:rsidR="00000000" w:rsidRPr="00000000">
        <w:rPr>
          <w:rtl w:val="0"/>
        </w:rPr>
      </w:r>
    </w:p>
    <w:p w:rsidR="00000000" w:rsidDel="00000000" w:rsidP="00000000" w:rsidRDefault="00000000" w:rsidRPr="00000000" w14:paraId="00000023">
      <w:pPr>
        <w:ind w:left="0" w:firstLine="0"/>
        <w:rPr/>
      </w:pPr>
      <w:r w:rsidDel="00000000" w:rsidR="00000000" w:rsidRPr="00000000">
        <w:rPr>
          <w:rtl w:val="0"/>
        </w:rPr>
        <w:t xml:space="preserve">Resilience is the ability to bounce back from adversity and remain mentally strong during challenging times. Building resilience helps us cope with changes and maintain our well-being. It’s important to practice regular self-care, develop a support network, and maintain a positive outlook.</w:t>
      </w:r>
    </w:p>
    <w:p w:rsidR="00000000" w:rsidDel="00000000" w:rsidP="00000000" w:rsidRDefault="00000000" w:rsidRPr="00000000" w14:paraId="00000024">
      <w:pPr>
        <w:ind w:left="0" w:firstLine="0"/>
        <w:rPr/>
      </w:pPr>
      <w:r w:rsidDel="00000000" w:rsidR="00000000" w:rsidRPr="00000000">
        <w:rPr>
          <w:rtl w:val="0"/>
        </w:rPr>
      </w:r>
    </w:p>
    <w:p w:rsidR="00000000" w:rsidDel="00000000" w:rsidP="00000000" w:rsidRDefault="00000000" w:rsidRPr="00000000" w14:paraId="00000025">
      <w:pPr>
        <w:ind w:left="0" w:firstLine="0"/>
        <w:rPr/>
      </w:pPr>
      <w:r w:rsidDel="00000000" w:rsidR="00000000" w:rsidRPr="00000000">
        <w:rPr>
          <w:rtl w:val="0"/>
        </w:rPr>
        <w:t xml:space="preserve">Do this and you will slowly but surely build up resilience as you go.</w:t>
      </w:r>
    </w:p>
    <w:p w:rsidR="00000000" w:rsidDel="00000000" w:rsidP="00000000" w:rsidRDefault="00000000" w:rsidRPr="00000000" w14:paraId="00000026">
      <w:pPr>
        <w:ind w:left="0" w:firstLine="0"/>
        <w:rPr/>
      </w:pPr>
      <w:r w:rsidDel="00000000" w:rsidR="00000000" w:rsidRPr="00000000">
        <w:rPr>
          <w:rtl w:val="0"/>
        </w:rPr>
      </w:r>
    </w:p>
    <w:p w:rsidR="00000000" w:rsidDel="00000000" w:rsidP="00000000" w:rsidRDefault="00000000" w:rsidRPr="00000000" w14:paraId="00000027">
      <w:pPr>
        <w:pStyle w:val="Heading2"/>
        <w:numPr>
          <w:ilvl w:val="0"/>
          <w:numId w:val="1"/>
        </w:numPr>
        <w:ind w:left="720" w:hanging="360"/>
        <w:rPr/>
      </w:pPr>
      <w:bookmarkStart w:colFirst="0" w:colLast="0" w:name="_tyjcwt" w:id="5"/>
      <w:bookmarkEnd w:id="5"/>
      <w:r w:rsidDel="00000000" w:rsidR="00000000" w:rsidRPr="00000000">
        <w:rPr>
          <w:rtl w:val="0"/>
        </w:rPr>
        <w:t xml:space="preserve">Embrace continuous improvement</w:t>
      </w:r>
      <w:r w:rsidDel="00000000" w:rsidR="00000000" w:rsidRPr="00000000">
        <w:rPr>
          <w:rtl w:val="0"/>
        </w:rPr>
      </w:r>
    </w:p>
    <w:p w:rsidR="00000000" w:rsidDel="00000000" w:rsidP="00000000" w:rsidRDefault="00000000" w:rsidRPr="00000000" w14:paraId="00000028">
      <w:pPr>
        <w:ind w:left="0" w:firstLine="0"/>
        <w:rPr/>
      </w:pPr>
      <w:r w:rsidDel="00000000" w:rsidR="00000000" w:rsidRPr="00000000">
        <w:rPr>
          <w:rtl w:val="0"/>
        </w:rPr>
      </w:r>
    </w:p>
    <w:p w:rsidR="00000000" w:rsidDel="00000000" w:rsidP="00000000" w:rsidRDefault="00000000" w:rsidRPr="00000000" w14:paraId="00000029">
      <w:pPr>
        <w:ind w:left="0" w:firstLine="0"/>
        <w:rPr/>
      </w:pPr>
      <w:r w:rsidDel="00000000" w:rsidR="00000000" w:rsidRPr="00000000">
        <w:rPr>
          <w:rtl w:val="0"/>
        </w:rPr>
        <w:t xml:space="preserve">Finally, it’s important to embrace continuous improvement. This will allow you to consistently evaluate your performance, seek feedback, and refine your approach. We might have mentioned this already - but it bears repeating.</w:t>
      </w:r>
    </w:p>
    <w:p w:rsidR="00000000" w:rsidDel="00000000" w:rsidP="00000000" w:rsidRDefault="00000000" w:rsidRPr="00000000" w14:paraId="0000002A">
      <w:pPr>
        <w:ind w:left="0" w:firstLine="0"/>
        <w:rPr/>
      </w:pPr>
      <w:r w:rsidDel="00000000" w:rsidR="00000000" w:rsidRPr="00000000">
        <w:rPr>
          <w:rtl w:val="0"/>
        </w:rPr>
      </w:r>
    </w:p>
    <w:p w:rsidR="00000000" w:rsidDel="00000000" w:rsidP="00000000" w:rsidRDefault="00000000" w:rsidRPr="00000000" w14:paraId="0000002B">
      <w:pPr>
        <w:ind w:left="0" w:firstLine="0"/>
        <w:rPr/>
      </w:pPr>
      <w:r w:rsidDel="00000000" w:rsidR="00000000" w:rsidRPr="00000000">
        <w:rPr>
          <w:rtl w:val="0"/>
        </w:rPr>
        <w:t xml:space="preserve">Just remember to set achievable goals, monitor your progress, and be open to changes if and when necessary. The fact is without continuous improvement, we’d just remain stagnant and spinning our wheels. So we need to see such improvement as a chance to move forward towards our goal.</w:t>
      </w:r>
    </w:p>
    <w:p w:rsidR="00000000" w:rsidDel="00000000" w:rsidP="00000000" w:rsidRDefault="00000000" w:rsidRPr="00000000" w14:paraId="0000002C">
      <w:pPr>
        <w:ind w:left="0" w:firstLine="0"/>
        <w:rPr/>
      </w:pPr>
      <w:r w:rsidDel="00000000" w:rsidR="00000000" w:rsidRPr="00000000">
        <w:rPr>
          <w:rtl w:val="0"/>
        </w:rPr>
      </w:r>
    </w:p>
    <w:p w:rsidR="00000000" w:rsidDel="00000000" w:rsidP="00000000" w:rsidRDefault="00000000" w:rsidRPr="00000000" w14:paraId="0000002D">
      <w:pPr>
        <w:ind w:left="0" w:firstLine="0"/>
        <w:rPr/>
      </w:pPr>
      <w:r w:rsidDel="00000000" w:rsidR="00000000" w:rsidRPr="00000000">
        <w:rPr>
          <w:rtl w:val="0"/>
        </w:rPr>
        <w:t xml:space="preserve">If you can do this, you can certainly achieve it in due time. </w:t>
      </w:r>
    </w:p>
    <w:p w:rsidR="00000000" w:rsidDel="00000000" w:rsidP="00000000" w:rsidRDefault="00000000" w:rsidRPr="00000000" w14:paraId="0000002E">
      <w:pPr>
        <w:ind w:left="0" w:firstLine="0"/>
        <w:rPr/>
      </w:pPr>
      <w:r w:rsidDel="00000000" w:rsidR="00000000" w:rsidRPr="00000000">
        <w:rPr>
          <w:rtl w:val="0"/>
        </w:rPr>
      </w:r>
    </w:p>
    <w:p w:rsidR="00000000" w:rsidDel="00000000" w:rsidP="00000000" w:rsidRDefault="00000000" w:rsidRPr="00000000" w14:paraId="0000002F">
      <w:pPr>
        <w:ind w:left="0" w:firstLine="0"/>
        <w:rPr/>
      </w:pPr>
      <w:r w:rsidDel="00000000" w:rsidR="00000000" w:rsidRPr="00000000">
        <w:rPr>
          <w:rtl w:val="0"/>
        </w:rPr>
        <w:t xml:space="preserve">That will do it for this presentation, we hope you were able to understand these strategies so you can execute them as soon as possible. Change can happen at any time, any place, and it’s up to you to make the adaptations that go along with it.</w:t>
      </w:r>
    </w:p>
    <w:p w:rsidR="00000000" w:rsidDel="00000000" w:rsidP="00000000" w:rsidRDefault="00000000" w:rsidRPr="00000000" w14:paraId="00000030">
      <w:pPr>
        <w:ind w:left="0" w:firstLine="0"/>
        <w:rPr/>
      </w:pPr>
      <w:r w:rsidDel="00000000" w:rsidR="00000000" w:rsidRPr="00000000">
        <w:rPr>
          <w:rtl w:val="0"/>
        </w:rPr>
      </w:r>
    </w:p>
    <w:p w:rsidR="00000000" w:rsidDel="00000000" w:rsidP="00000000" w:rsidRDefault="00000000" w:rsidRPr="00000000" w14:paraId="00000031">
      <w:pPr>
        <w:ind w:left="0" w:firstLine="0"/>
        <w:rPr/>
      </w:pPr>
      <w:r w:rsidDel="00000000" w:rsidR="00000000" w:rsidRPr="00000000">
        <w:rPr>
          <w:rtl w:val="0"/>
        </w:rPr>
        <w:t xml:space="preserve">Thanks for checking this out today. We’ll see you soon.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